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85" w:rsidRDefault="00C75F85" w:rsidP="00C75F85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bookmarkStart w:id="0" w:name="_GoBack"/>
      <w:bookmarkEnd w:id="0"/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>PROBLEMAS A RESOLVER</w:t>
      </w:r>
    </w:p>
    <w:p w:rsidR="00C75F85" w:rsidRPr="00C75F85" w:rsidRDefault="00C75F85" w:rsidP="00C75F85">
      <w:pPr>
        <w:jc w:val="both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3017C9">
        <w:rPr>
          <w:rFonts w:ascii="Frutiger-Bold" w:hAnsi="Frutiger-Bold" w:cs="Frutiger-Bold"/>
          <w:b/>
          <w:bCs/>
          <w:color w:val="FF0000"/>
          <w:sz w:val="24"/>
          <w:szCs w:val="24"/>
          <w:lang w:val="es-ES"/>
        </w:rPr>
        <w:t>1.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Lo invitaron a participar en el juego de la Rueda de la Fortuna en la televis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ión. La rueda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funciona electrónicamente con dos botones para prod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ucir un giro duro (H) y un giro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suave (S). La rueda está dividida en dos regiones semic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irculares, una blanca (W) y una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roja (R). Le dijeron que la rueda está diseñada para que se detenga 30% 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de las veces en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la región blanca. La retribución del juego 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75"/>
        <w:gridCol w:w="2075"/>
        <w:gridCol w:w="2075"/>
      </w:tblGrid>
      <w:tr w:rsidR="00C75F85" w:rsidTr="008450EC">
        <w:trPr>
          <w:jc w:val="center"/>
        </w:trPr>
        <w:tc>
          <w:tcPr>
            <w:tcW w:w="2075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C75F85" w:rsidRDefault="00C75F85" w:rsidP="00C75F85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C75F85" w:rsidRPr="00C75F85" w:rsidRDefault="00C75F85" w:rsidP="00C75F85">
            <w:pPr>
              <w:jc w:val="center"/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75F85"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  <w:t>W</w:t>
            </w:r>
          </w:p>
        </w:tc>
        <w:tc>
          <w:tcPr>
            <w:tcW w:w="2075" w:type="dxa"/>
            <w:tcBorders>
              <w:left w:val="single" w:sz="4" w:space="0" w:color="FFFFFF" w:themeColor="background1"/>
            </w:tcBorders>
            <w:shd w:val="clear" w:color="auto" w:fill="002060"/>
          </w:tcPr>
          <w:p w:rsidR="00C75F85" w:rsidRPr="00C75F85" w:rsidRDefault="00C75F85" w:rsidP="00C75F85">
            <w:pPr>
              <w:jc w:val="center"/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75F85"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  <w:t>R</w:t>
            </w:r>
          </w:p>
        </w:tc>
      </w:tr>
      <w:tr w:rsidR="00C75F85" w:rsidTr="008450EC">
        <w:trPr>
          <w:jc w:val="center"/>
        </w:trPr>
        <w:tc>
          <w:tcPr>
            <w:tcW w:w="2075" w:type="dxa"/>
            <w:tcBorders>
              <w:bottom w:val="single" w:sz="4" w:space="0" w:color="FFFFFF" w:themeColor="background1"/>
            </w:tcBorders>
            <w:shd w:val="clear" w:color="auto" w:fill="002060"/>
          </w:tcPr>
          <w:p w:rsidR="00C75F85" w:rsidRPr="00C75F85" w:rsidRDefault="00C75F85" w:rsidP="00C75F85">
            <w:pPr>
              <w:jc w:val="center"/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75F85"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  <w:t>H</w:t>
            </w:r>
          </w:p>
        </w:tc>
        <w:tc>
          <w:tcPr>
            <w:tcW w:w="2075" w:type="dxa"/>
            <w:tcBorders>
              <w:top w:val="single" w:sz="4" w:space="0" w:color="FFFFFF" w:themeColor="background1"/>
            </w:tcBorders>
          </w:tcPr>
          <w:p w:rsidR="00C75F85" w:rsidRDefault="00C75F85" w:rsidP="008450EC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$800</w:t>
            </w:r>
          </w:p>
        </w:tc>
        <w:tc>
          <w:tcPr>
            <w:tcW w:w="2075" w:type="dxa"/>
          </w:tcPr>
          <w:p w:rsidR="00C75F85" w:rsidRDefault="00C75F85" w:rsidP="008450EC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$200</w:t>
            </w:r>
          </w:p>
        </w:tc>
      </w:tr>
      <w:tr w:rsidR="00C75F85" w:rsidTr="008450EC">
        <w:trPr>
          <w:jc w:val="center"/>
        </w:trPr>
        <w:tc>
          <w:tcPr>
            <w:tcW w:w="20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:rsidR="00C75F85" w:rsidRPr="00C75F85" w:rsidRDefault="00C75F85" w:rsidP="00C75F85">
            <w:pPr>
              <w:jc w:val="center"/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</w:pPr>
            <w:r w:rsidRPr="00C75F85">
              <w:rPr>
                <w:rFonts w:ascii="Frutiger-Bold" w:hAnsi="Frutiger-Bold" w:cs="Frutiger-Bold"/>
                <w:b/>
                <w:bCs/>
                <w:color w:val="FFFFFF" w:themeColor="background1"/>
                <w:sz w:val="24"/>
                <w:szCs w:val="24"/>
                <w:lang w:val="es-ES"/>
              </w:rPr>
              <w:t>S</w:t>
            </w:r>
          </w:p>
        </w:tc>
        <w:tc>
          <w:tcPr>
            <w:tcW w:w="2075" w:type="dxa"/>
            <w:tcBorders>
              <w:left w:val="single" w:sz="4" w:space="0" w:color="FFFFFF" w:themeColor="background1"/>
            </w:tcBorders>
          </w:tcPr>
          <w:p w:rsidR="00C75F85" w:rsidRDefault="00C75F85" w:rsidP="008450EC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-$2,500</w:t>
            </w:r>
          </w:p>
        </w:tc>
        <w:tc>
          <w:tcPr>
            <w:tcW w:w="2075" w:type="dxa"/>
          </w:tcPr>
          <w:p w:rsidR="00C75F85" w:rsidRDefault="00C75F85" w:rsidP="008450EC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$1,000</w:t>
            </w:r>
          </w:p>
        </w:tc>
      </w:tr>
    </w:tbl>
    <w:p w:rsidR="00C75F85" w:rsidRDefault="00C75F85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C75F85" w:rsidRPr="00C75F85" w:rsidRDefault="008450EC" w:rsidP="00C75F85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&gt;&gt;&gt; </w:t>
      </w:r>
      <w:r w:rsidR="00C75F85"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Desarrolle un árbol de decisiones asociado, y dete</w:t>
      </w:r>
      <w:r w:rsid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rmine un curso de acción basado </w:t>
      </w:r>
      <w:r w:rsidR="00C75F85"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en el criterio del valor esperado.</w:t>
      </w:r>
    </w:p>
    <w:p w:rsidR="00C75F85" w:rsidRPr="00C75F85" w:rsidRDefault="00C75F85" w:rsidP="008450EC">
      <w:pPr>
        <w:jc w:val="both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3017C9">
        <w:rPr>
          <w:rFonts w:ascii="Frutiger-Bold" w:hAnsi="Frutiger-Bold" w:cs="Frutiger-Bold"/>
          <w:b/>
          <w:bCs/>
          <w:color w:val="FF0000"/>
          <w:sz w:val="24"/>
          <w:szCs w:val="24"/>
          <w:lang w:val="es-ES"/>
        </w:rPr>
        <w:t xml:space="preserve">2.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Farmer McCoy puede sembrar maíz o soya. Las pr</w:t>
      </w:r>
      <w:r w:rsid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obabilidades de que los precios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de la siguiente cosecha suban, no cambien, o bajen son .25,</w:t>
      </w:r>
      <w:r w:rsid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.30 y .45, respectivamente. Si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los precios suben, la cosecha de maíz redituará un ingreso neto de</w:t>
      </w:r>
      <w:r w:rsid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$30,000 y la de soya redituará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un ingreso neto de $10,000. Si los precios no c</w:t>
      </w:r>
      <w:r w:rsid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ambian, McCoy (apenas) saldrá a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mano. Pero si los precios bajan, las cosechas de maíz y so</w:t>
      </w:r>
      <w:r w:rsid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ya sufrirán pérdidas de $35,000 </w:t>
      </w: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y $5000, respectivamente.</w:t>
      </w:r>
    </w:p>
    <w:p w:rsidR="00C75F85" w:rsidRPr="00C75F85" w:rsidRDefault="00C75F85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(a) Represente el problema de McCoy como un árbol de decisiones.</w:t>
      </w:r>
    </w:p>
    <w:p w:rsidR="00655A58" w:rsidRDefault="00C75F85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C75F85">
        <w:rPr>
          <w:rFonts w:ascii="Frutiger-Bold" w:hAnsi="Frutiger-Bold" w:cs="Frutiger-Bold"/>
          <w:b/>
          <w:bCs/>
          <w:sz w:val="24"/>
          <w:szCs w:val="24"/>
          <w:lang w:val="es-ES"/>
        </w:rPr>
        <w:t>(b) ¿Cuál cosecha debe sembrar McCoy?</w:t>
      </w:r>
    </w:p>
    <w:p w:rsidR="008450EC" w:rsidRDefault="008450EC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8450EC" w:rsidRPr="008450EC" w:rsidRDefault="008450EC" w:rsidP="0023507B">
      <w:pPr>
        <w:spacing w:after="120"/>
        <w:jc w:val="both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3017C9">
        <w:rPr>
          <w:rFonts w:ascii="Frutiger-Bold" w:hAnsi="Frutiger-Bold" w:cs="Frutiger-Bold"/>
          <w:b/>
          <w:bCs/>
          <w:color w:val="FF0000"/>
          <w:sz w:val="24"/>
          <w:szCs w:val="24"/>
          <w:lang w:val="es-ES"/>
        </w:rPr>
        <w:t>3.</w:t>
      </w:r>
      <w:r w:rsidRP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Se le presenta la oportunidad de invertir en tres fondos mutuo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s: de servicios, de crecimiento </w:t>
      </w:r>
      <w:r w:rsidRP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>agresivo, y global. El valor de su inversión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cambiará según las condiciones </w:t>
      </w:r>
      <w:r w:rsidRP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>del mercado. Hay 10% de probabilidades de que el mercado baje; 50% de que permanezc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a </w:t>
      </w:r>
      <w:r w:rsidRP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>moderado, y 40% de que funcione bien. La siguie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nte tabla proporciona el cambio </w:t>
      </w:r>
      <w:r w:rsidRPr="008450EC">
        <w:rPr>
          <w:rFonts w:ascii="Frutiger-Bold" w:hAnsi="Frutiger-Bold" w:cs="Frutiger-Bold"/>
          <w:b/>
          <w:bCs/>
          <w:sz w:val="24"/>
          <w:szCs w:val="24"/>
          <w:lang w:val="es-ES"/>
        </w:rPr>
        <w:t>porcentual del valor de la inversión en las tres condiciones: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23507B" w:rsidTr="0023507B">
        <w:tc>
          <w:tcPr>
            <w:tcW w:w="2244" w:type="dxa"/>
            <w:vMerge w:val="restart"/>
            <w:vAlign w:val="center"/>
          </w:tcPr>
          <w:p w:rsidR="0023507B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Alternativa</w:t>
            </w:r>
          </w:p>
        </w:tc>
        <w:tc>
          <w:tcPr>
            <w:tcW w:w="6734" w:type="dxa"/>
            <w:gridSpan w:val="3"/>
          </w:tcPr>
          <w:p w:rsidR="0023507B" w:rsidRDefault="0023507B" w:rsidP="008450EC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Porcentaje de Rendimiento sobre la Inversión</w:t>
            </w:r>
          </w:p>
        </w:tc>
      </w:tr>
      <w:tr w:rsidR="0023507B" w:rsidTr="0023507B">
        <w:tc>
          <w:tcPr>
            <w:tcW w:w="2244" w:type="dxa"/>
            <w:vMerge/>
          </w:tcPr>
          <w:p w:rsidR="0023507B" w:rsidRDefault="0023507B" w:rsidP="008450EC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2244" w:type="dxa"/>
            <w:vAlign w:val="center"/>
          </w:tcPr>
          <w:p w:rsidR="0023507B" w:rsidRPr="0023507B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</w:pPr>
            <w:r w:rsidRPr="0023507B"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  <w:t>Mercado Bajista %</w:t>
            </w:r>
          </w:p>
        </w:tc>
        <w:tc>
          <w:tcPr>
            <w:tcW w:w="2245" w:type="dxa"/>
            <w:vAlign w:val="center"/>
          </w:tcPr>
          <w:p w:rsidR="0023507B" w:rsidRPr="0023507B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</w:pPr>
            <w:r w:rsidRPr="0023507B"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  <w:t>Mercado Moderado %</w:t>
            </w:r>
          </w:p>
        </w:tc>
        <w:tc>
          <w:tcPr>
            <w:tcW w:w="2245" w:type="dxa"/>
            <w:vAlign w:val="center"/>
          </w:tcPr>
          <w:p w:rsidR="0023507B" w:rsidRPr="0023507B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</w:pPr>
            <w:r w:rsidRPr="0023507B">
              <w:rPr>
                <w:rFonts w:ascii="Frutiger-Bold" w:hAnsi="Frutiger-Bold" w:cs="Frutiger-Bold"/>
                <w:b/>
                <w:bCs/>
                <w:sz w:val="18"/>
                <w:szCs w:val="18"/>
                <w:lang w:val="es-ES"/>
              </w:rPr>
              <w:t>Mercado Alcista %</w:t>
            </w:r>
          </w:p>
        </w:tc>
      </w:tr>
      <w:tr w:rsidR="008450EC" w:rsidTr="0023507B">
        <w:tc>
          <w:tcPr>
            <w:tcW w:w="2244" w:type="dxa"/>
          </w:tcPr>
          <w:p w:rsidR="008450EC" w:rsidRDefault="0023507B" w:rsidP="008450EC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Servicios</w:t>
            </w:r>
          </w:p>
        </w:tc>
        <w:tc>
          <w:tcPr>
            <w:tcW w:w="2244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+5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+7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+8</w:t>
            </w:r>
          </w:p>
        </w:tc>
      </w:tr>
      <w:tr w:rsidR="008450EC" w:rsidTr="0023507B">
        <w:tc>
          <w:tcPr>
            <w:tcW w:w="2244" w:type="dxa"/>
          </w:tcPr>
          <w:p w:rsidR="008450EC" w:rsidRDefault="0023507B" w:rsidP="008450EC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Crecimiento Agresivo</w:t>
            </w:r>
          </w:p>
        </w:tc>
        <w:tc>
          <w:tcPr>
            <w:tcW w:w="2244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-10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+5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+30</w:t>
            </w:r>
          </w:p>
        </w:tc>
      </w:tr>
      <w:tr w:rsidR="008450EC" w:rsidTr="0023507B">
        <w:tc>
          <w:tcPr>
            <w:tcW w:w="2244" w:type="dxa"/>
          </w:tcPr>
          <w:p w:rsidR="008450EC" w:rsidRDefault="0023507B" w:rsidP="008450EC">
            <w:pP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Global</w:t>
            </w:r>
          </w:p>
        </w:tc>
        <w:tc>
          <w:tcPr>
            <w:tcW w:w="2244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+2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+7</w:t>
            </w:r>
          </w:p>
        </w:tc>
        <w:tc>
          <w:tcPr>
            <w:tcW w:w="2245" w:type="dxa"/>
            <w:vAlign w:val="center"/>
          </w:tcPr>
          <w:p w:rsidR="008450EC" w:rsidRDefault="0023507B" w:rsidP="0023507B">
            <w:pPr>
              <w:jc w:val="center"/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Frutiger-Bold" w:hAnsi="Frutiger-Bold" w:cs="Frutiger-Bold"/>
                <w:b/>
                <w:bCs/>
                <w:sz w:val="24"/>
                <w:szCs w:val="24"/>
                <w:lang w:val="es-ES"/>
              </w:rPr>
              <w:t>+20</w:t>
            </w:r>
          </w:p>
        </w:tc>
      </w:tr>
    </w:tbl>
    <w:p w:rsidR="0023507B" w:rsidRDefault="0023507B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23507B" w:rsidRPr="0023507B" w:rsidRDefault="0023507B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23507B">
        <w:rPr>
          <w:rFonts w:ascii="Frutiger-Bold" w:hAnsi="Frutiger-Bold" w:cs="Frutiger-Bold"/>
          <w:b/>
          <w:bCs/>
          <w:sz w:val="24"/>
          <w:szCs w:val="24"/>
          <w:lang w:val="es-ES"/>
        </w:rPr>
        <w:t>(a) Represente el problema como un árbol de decisiones.</w:t>
      </w:r>
    </w:p>
    <w:p w:rsidR="008450EC" w:rsidRDefault="0023507B" w:rsidP="0023507B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23507B">
        <w:rPr>
          <w:rFonts w:ascii="Frutiger-Bold" w:hAnsi="Frutiger-Bold" w:cs="Frutiger-Bold"/>
          <w:b/>
          <w:bCs/>
          <w:sz w:val="24"/>
          <w:szCs w:val="24"/>
          <w:lang w:val="es-ES"/>
        </w:rPr>
        <w:t>(b) ¿Cuál fondo mutuo debe seleccionar?</w:t>
      </w:r>
    </w:p>
    <w:p w:rsidR="008450EC" w:rsidRDefault="008450EC" w:rsidP="008450EC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8450EC" w:rsidRDefault="0023507B" w:rsidP="008450EC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3017C9">
        <w:rPr>
          <w:rFonts w:ascii="Frutiger-Bold" w:hAnsi="Frutiger-Bold" w:cs="Frutiger-Bold"/>
          <w:b/>
          <w:bCs/>
          <w:color w:val="FF0000"/>
          <w:sz w:val="24"/>
          <w:szCs w:val="24"/>
          <w:lang w:val="es-ES"/>
        </w:rPr>
        <w:lastRenderedPageBreak/>
        <w:t>4.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Una Compañía de Seguros nos ofrece una indemnización por Accidente de $210,000. Si no aceptamos la Oferta y decidimos ir a Juicio podemos obtener $185,000, $415,000 ó $580,000</w:t>
      </w:r>
      <w:r w:rsidR="003017C9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dependiendo de las Alegaciones que el Juez considere aceptables. Sabiendo que el 70% de los Juicios se Gana, y de estos, en el 50% se obtiene la Menor Indemnización, en el 30% la Intermedia y en el 20% la más Alta.</w:t>
      </w:r>
    </w:p>
    <w:p w:rsidR="003017C9" w:rsidRPr="0023507B" w:rsidRDefault="003017C9" w:rsidP="003017C9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23507B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(a) 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>Desarrolle el</w:t>
      </w:r>
      <w:r w:rsidRPr="0023507B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 árbol de decisiones.</w:t>
      </w:r>
    </w:p>
    <w:p w:rsidR="003017C9" w:rsidRDefault="003017C9" w:rsidP="003017C9">
      <w:pPr>
        <w:spacing w:after="0"/>
        <w:rPr>
          <w:rFonts w:ascii="Frutiger-Bold" w:hAnsi="Frutiger-Bold" w:cs="Frutiger-Bold"/>
          <w:b/>
          <w:bCs/>
          <w:sz w:val="24"/>
          <w:szCs w:val="24"/>
          <w:lang w:val="es-ES"/>
        </w:rPr>
      </w:pPr>
      <w:r w:rsidRPr="0023507B">
        <w:rPr>
          <w:rFonts w:ascii="Frutiger-Bold" w:hAnsi="Frutiger-Bold" w:cs="Frutiger-Bold"/>
          <w:b/>
          <w:bCs/>
          <w:sz w:val="24"/>
          <w:szCs w:val="24"/>
          <w:lang w:val="es-ES"/>
        </w:rPr>
        <w:t xml:space="preserve">(b) </w:t>
      </w:r>
      <w:r>
        <w:rPr>
          <w:rFonts w:ascii="Frutiger-Bold" w:hAnsi="Frutiger-Bold" w:cs="Frutiger-Bold"/>
          <w:b/>
          <w:bCs/>
          <w:sz w:val="24"/>
          <w:szCs w:val="24"/>
          <w:lang w:val="es-ES"/>
        </w:rPr>
        <w:t>Determinar la Decisión más Acertada.</w:t>
      </w:r>
    </w:p>
    <w:p w:rsidR="003017C9" w:rsidRDefault="003017C9" w:rsidP="008450EC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3017C9" w:rsidRDefault="003017C9" w:rsidP="008450EC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8450EC" w:rsidRDefault="008450EC" w:rsidP="00C75F85">
      <w:pPr>
        <w:rPr>
          <w:rFonts w:ascii="Frutiger-Bold" w:hAnsi="Frutiger-Bold" w:cs="Frutiger-Bold"/>
          <w:b/>
          <w:bCs/>
          <w:sz w:val="24"/>
          <w:szCs w:val="24"/>
          <w:lang w:val="es-ES"/>
        </w:rPr>
      </w:pPr>
    </w:p>
    <w:p w:rsidR="008450EC" w:rsidRPr="00C75F85" w:rsidRDefault="008450EC" w:rsidP="00C75F85"/>
    <w:sectPr w:rsidR="008450EC" w:rsidRPr="00C75F8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4A" w:rsidRDefault="00232F4A" w:rsidP="001546D5">
      <w:pPr>
        <w:spacing w:after="0" w:line="240" w:lineRule="auto"/>
      </w:pPr>
      <w:r>
        <w:separator/>
      </w:r>
    </w:p>
  </w:endnote>
  <w:endnote w:type="continuationSeparator" w:id="0">
    <w:p w:rsidR="00232F4A" w:rsidRDefault="00232F4A" w:rsidP="0015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D5" w:rsidRPr="001546D5" w:rsidRDefault="001546D5" w:rsidP="001546D5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i/>
        <w:iCs/>
        <w:sz w:val="12"/>
        <w:szCs w:val="12"/>
        <w:lang w:eastAsia="es-ES"/>
      </w:rPr>
    </w:pP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>Profesor: Lic. Jesús De La O Flores</w: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  <w:t xml:space="preserve">Página </w: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fldChar w:fldCharType="begin"/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instrText xml:space="preserve"> PAGE </w:instrTex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fldChar w:fldCharType="separate"/>
    </w:r>
    <w:r w:rsidR="003215C3">
      <w:rPr>
        <w:rFonts w:ascii="Tahoma" w:eastAsia="Times New Roman" w:hAnsi="Tahoma" w:cs="Tahoma"/>
        <w:i/>
        <w:iCs/>
        <w:noProof/>
        <w:sz w:val="16"/>
        <w:szCs w:val="24"/>
        <w:lang w:eastAsia="es-ES"/>
      </w:rPr>
      <w:t>1</w:t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fldChar w:fldCharType="end"/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fldChar w:fldCharType="begin"/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instrText xml:space="preserve"> FILENAME </w:instrText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fldChar w:fldCharType="separate"/>
    </w:r>
    <w:r w:rsidR="00A419A7">
      <w:rPr>
        <w:rFonts w:ascii="Tahoma" w:eastAsia="Times New Roman" w:hAnsi="Tahoma" w:cs="Tahoma"/>
        <w:i/>
        <w:iCs/>
        <w:noProof/>
        <w:sz w:val="12"/>
        <w:szCs w:val="12"/>
        <w:lang w:eastAsia="es-ES"/>
      </w:rPr>
      <w:t>Investigacion de Operaciones Problemas Arbol de Decisiones</w:t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fldChar w:fldCharType="end"/>
    </w:r>
    <w:r w:rsidRPr="001546D5">
      <w:rPr>
        <w:rFonts w:ascii="Tahoma" w:eastAsia="Times New Roman" w:hAnsi="Tahoma" w:cs="Tahoma"/>
        <w:i/>
        <w:iCs/>
        <w:sz w:val="12"/>
        <w:szCs w:val="12"/>
        <w:lang w:eastAsia="es-ES"/>
      </w:rPr>
      <w:t xml:space="preserve"> </w:t>
    </w:r>
  </w:p>
  <w:p w:rsidR="001546D5" w:rsidRDefault="001546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4A" w:rsidRDefault="00232F4A" w:rsidP="001546D5">
      <w:pPr>
        <w:spacing w:after="0" w:line="240" w:lineRule="auto"/>
      </w:pPr>
      <w:r>
        <w:separator/>
      </w:r>
    </w:p>
  </w:footnote>
  <w:footnote w:type="continuationSeparator" w:id="0">
    <w:p w:rsidR="00232F4A" w:rsidRDefault="00232F4A" w:rsidP="0015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6D5" w:rsidRPr="00F30CDF" w:rsidRDefault="001546D5" w:rsidP="001546D5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i/>
        <w:iCs/>
        <w:sz w:val="16"/>
        <w:szCs w:val="24"/>
        <w:lang w:eastAsia="es-ES"/>
      </w:rPr>
    </w:pP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</w:r>
    <w:r w:rsidRPr="00F30CDF">
      <w:rPr>
        <w:rFonts w:ascii="Tahoma" w:eastAsia="Times New Roman" w:hAnsi="Tahoma" w:cs="Tahoma"/>
        <w:i/>
        <w:iCs/>
        <w:sz w:val="16"/>
        <w:szCs w:val="24"/>
        <w:lang w:eastAsia="es-ES"/>
      </w:rPr>
      <w:tab/>
      <w:t xml:space="preserve"> </w:t>
    </w:r>
  </w:p>
  <w:p w:rsidR="001546D5" w:rsidRPr="001546D5" w:rsidRDefault="001546D5" w:rsidP="001546D5">
    <w:pPr>
      <w:tabs>
        <w:tab w:val="center" w:pos="4419"/>
        <w:tab w:val="right" w:pos="8838"/>
      </w:tabs>
      <w:spacing w:after="0" w:line="240" w:lineRule="auto"/>
      <w:rPr>
        <w:rFonts w:ascii="Tahoma" w:eastAsia="Times New Roman" w:hAnsi="Tahoma" w:cs="Tahoma"/>
        <w:iCs/>
        <w:sz w:val="28"/>
        <w:szCs w:val="28"/>
        <w:lang w:eastAsia="es-ES"/>
      </w:rPr>
    </w:pPr>
    <w:r w:rsidRPr="001546D5">
      <w:rPr>
        <w:rFonts w:ascii="Tahoma" w:eastAsia="Times New Roman" w:hAnsi="Tahoma" w:cs="Tahoma"/>
        <w:iCs/>
        <w:sz w:val="28"/>
        <w:szCs w:val="28"/>
        <w:lang w:eastAsia="es-ES"/>
      </w:rPr>
      <w:tab/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fldChar w:fldCharType="begin"/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instrText xml:space="preserve"> FILENAME </w:instrText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fldChar w:fldCharType="separate"/>
    </w:r>
    <w:r w:rsidRPr="001546D5">
      <w:rPr>
        <w:rFonts w:ascii="Tahoma" w:eastAsia="Times New Roman" w:hAnsi="Tahoma" w:cs="Tahoma"/>
        <w:iCs/>
        <w:noProof/>
        <w:sz w:val="28"/>
        <w:szCs w:val="28"/>
        <w:lang w:eastAsia="es-ES"/>
      </w:rPr>
      <w:t xml:space="preserve">Investigacion de Operaciones </w:t>
    </w:r>
    <w:r w:rsidR="008450EC">
      <w:rPr>
        <w:rFonts w:ascii="Tahoma" w:eastAsia="Times New Roman" w:hAnsi="Tahoma" w:cs="Tahoma"/>
        <w:iCs/>
        <w:noProof/>
        <w:sz w:val="28"/>
        <w:szCs w:val="28"/>
        <w:lang w:eastAsia="es-ES"/>
      </w:rPr>
      <w:t>ARBOL DE DECISIONES</w:t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fldChar w:fldCharType="end"/>
    </w:r>
    <w:r w:rsidRPr="001546D5">
      <w:rPr>
        <w:rFonts w:ascii="Tahoma" w:eastAsia="Times New Roman" w:hAnsi="Tahoma" w:cs="Tahoma"/>
        <w:iCs/>
        <w:sz w:val="28"/>
        <w:szCs w:val="28"/>
        <w:lang w:eastAsia="es-ES"/>
      </w:rPr>
      <w:t xml:space="preserve"> </w:t>
    </w:r>
  </w:p>
  <w:p w:rsidR="001546D5" w:rsidRDefault="001546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01E"/>
    <w:multiLevelType w:val="hybridMultilevel"/>
    <w:tmpl w:val="546E620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8"/>
    <w:rsid w:val="000C1939"/>
    <w:rsid w:val="000D1D07"/>
    <w:rsid w:val="001546D5"/>
    <w:rsid w:val="00167480"/>
    <w:rsid w:val="00232F4A"/>
    <w:rsid w:val="0023507B"/>
    <w:rsid w:val="003017C9"/>
    <w:rsid w:val="003215C3"/>
    <w:rsid w:val="00340E2F"/>
    <w:rsid w:val="00655A58"/>
    <w:rsid w:val="008450EC"/>
    <w:rsid w:val="00850F8C"/>
    <w:rsid w:val="00980649"/>
    <w:rsid w:val="00A20D36"/>
    <w:rsid w:val="00A419A7"/>
    <w:rsid w:val="00AC3092"/>
    <w:rsid w:val="00AD04E3"/>
    <w:rsid w:val="00C07E53"/>
    <w:rsid w:val="00C658E8"/>
    <w:rsid w:val="00C75BDA"/>
    <w:rsid w:val="00C75F85"/>
    <w:rsid w:val="00D2052B"/>
    <w:rsid w:val="00DE32BB"/>
    <w:rsid w:val="00E40CEB"/>
    <w:rsid w:val="00E8284E"/>
    <w:rsid w:val="00F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E62FB-0DF2-4A04-B15B-4547BD97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5A5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0F8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5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6D5"/>
  </w:style>
  <w:style w:type="paragraph" w:styleId="Piedepgina">
    <w:name w:val="footer"/>
    <w:basedOn w:val="Normal"/>
    <w:link w:val="PiedepginaCar"/>
    <w:uiPriority w:val="99"/>
    <w:unhideWhenUsed/>
    <w:rsid w:val="001546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6D5"/>
  </w:style>
  <w:style w:type="table" w:styleId="Tablaconcuadrcula">
    <w:name w:val="Table Grid"/>
    <w:basedOn w:val="Tablanormal"/>
    <w:uiPriority w:val="59"/>
    <w:rsid w:val="00C7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De La O</dc:creator>
  <cp:lastModifiedBy>Jaime Díaz Morales</cp:lastModifiedBy>
  <cp:revision>2</cp:revision>
  <dcterms:created xsi:type="dcterms:W3CDTF">2017-11-14T20:39:00Z</dcterms:created>
  <dcterms:modified xsi:type="dcterms:W3CDTF">2017-11-14T20:39:00Z</dcterms:modified>
</cp:coreProperties>
</file>