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5" w:rsidRPr="004D5F10" w:rsidRDefault="004B2C95" w:rsidP="004B2C95">
      <w:pPr>
        <w:pStyle w:val="Encabezado"/>
        <w:tabs>
          <w:tab w:val="clear" w:pos="4252"/>
          <w:tab w:val="clear" w:pos="8504"/>
        </w:tabs>
        <w:spacing w:after="120" w:line="276" w:lineRule="auto"/>
        <w:jc w:val="both"/>
        <w:rPr>
          <w:color w:val="244061" w:themeColor="accent1" w:themeShade="80"/>
        </w:rPr>
      </w:pPr>
      <w:bookmarkStart w:id="0" w:name="_GoBack"/>
      <w:bookmarkEnd w:id="0"/>
      <w:r w:rsidRPr="004D5F10">
        <w:rPr>
          <w:noProof/>
          <w:color w:val="244061" w:themeColor="accent1" w:themeShade="80"/>
          <w:lang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367030</wp:posOffset>
            </wp:positionV>
            <wp:extent cx="629055" cy="923925"/>
            <wp:effectExtent l="19050" t="0" r="0" b="0"/>
            <wp:wrapNone/>
            <wp:docPr id="4" name="0 Imagen" descr="escudoe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ecc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2" cy="928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86D">
        <w:rPr>
          <w:noProof/>
          <w:color w:val="244061" w:themeColor="accent1" w:themeShade="80"/>
        </w:rPr>
        <w:pict>
          <v:rect id="_x0000_s1033" style="position:absolute;left:0;text-align:left;margin-left:-9pt;margin-top:27pt;width:66.25pt;height:77.35pt;z-index:251657216;mso-position-horizontal-relative:text;mso-position-vertical-relative:text;v-text-anchor:middle" filled="f" fillcolor="#bbe0e3"/>
        </w:pict>
      </w:r>
      <w:r w:rsidR="0052586D">
        <w:rPr>
          <w:color w:val="244061" w:themeColor="accent1" w:themeShade="80"/>
        </w:rPr>
        <w:pict>
          <v:group id="_x0000_s1026" editas="canvas" style="position:absolute;left:0;text-align:left;margin-left:-9pt;margin-top:27pt;width:450.7pt;height:78.85pt;z-index:251658240;mso-position-horizontal-relative:text;mso-position-vertical-relative:text" coordorigin="1701,1417" coordsize="9014,15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1417;width:9014;height:157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511;top:1444;width:7204;height:1474" filled="f" fillcolor="#bbe0e3" stroked="f">
              <v:textbox style="mso-next-textbox:#_x0000_s1029" inset="2.33681mm,1.1684mm,2.33681mm,1.1684mm">
                <w:txbxContent>
                  <w:p w:rsidR="00241602" w:rsidRPr="00241602" w:rsidRDefault="00241602" w:rsidP="00B41756">
                    <w:pPr>
                      <w:pStyle w:val="Textoindependiente2"/>
                      <w:rPr>
                        <w:color w:val="244061" w:themeColor="accent1" w:themeShade="80"/>
                        <w:sz w:val="22"/>
                        <w:szCs w:val="22"/>
                        <w:lang w:val="es-MX"/>
                      </w:rPr>
                    </w:pPr>
                  </w:p>
                  <w:p w:rsidR="004B2C95" w:rsidRPr="00241602" w:rsidRDefault="00241602" w:rsidP="00B41756">
                    <w:pPr>
                      <w:pStyle w:val="Textoindependiente2"/>
                      <w:rPr>
                        <w:color w:val="244061" w:themeColor="accent1" w:themeShade="80"/>
                        <w:sz w:val="40"/>
                        <w:szCs w:val="40"/>
                        <w:lang w:val="es-MX"/>
                      </w:rPr>
                    </w:pPr>
                    <w:r w:rsidRPr="00241602">
                      <w:rPr>
                        <w:color w:val="244061" w:themeColor="accent1" w:themeShade="80"/>
                        <w:sz w:val="40"/>
                        <w:szCs w:val="40"/>
                        <w:lang w:val="es-MX"/>
                      </w:rPr>
                      <w:t>GUIA</w:t>
                    </w:r>
                  </w:p>
                  <w:p w:rsidR="004B2C95" w:rsidRPr="00241602" w:rsidRDefault="00241602" w:rsidP="00241602">
                    <w:pPr>
                      <w:pStyle w:val="Textoindependiente2"/>
                      <w:rPr>
                        <w:color w:val="244061" w:themeColor="accent1" w:themeShade="80"/>
                        <w:sz w:val="40"/>
                        <w:szCs w:val="40"/>
                        <w:lang w:val="es-MX"/>
                      </w:rPr>
                    </w:pPr>
                    <w:r w:rsidRPr="00241602">
                      <w:rPr>
                        <w:color w:val="244061" w:themeColor="accent1" w:themeShade="80"/>
                        <w:sz w:val="40"/>
                        <w:szCs w:val="40"/>
                        <w:lang w:val="es-MX"/>
                      </w:rPr>
                      <w:t>Evaluación noviembre</w:t>
                    </w:r>
                  </w:p>
                </w:txbxContent>
              </v:textbox>
            </v:shape>
            <v:rect id="_x0000_s1031" style="position:absolute;left:2961;top:1417;width:7754;height:1547;v-text-anchor:middle" filled="f" fillcolor="#bbe0e3"/>
          </v:group>
        </w:pict>
      </w:r>
      <w:r w:rsidR="0052586D">
        <w:rPr>
          <w:color w:val="244061" w:themeColor="accent1" w:themeShade="80"/>
        </w:rPr>
        <w:pict>
          <v:shape id="_x0000_i1025" type="#_x0000_t75" style="width:426pt;height:75pt" fillcolor="window">
            <v:imagedata croptop="-65520f" cropbottom="65520f"/>
            <o:lock v:ext="edit" rotation="t" position="t"/>
          </v:shape>
        </w:pict>
      </w:r>
    </w:p>
    <w:p w:rsidR="004B2C95" w:rsidRPr="004D5F10" w:rsidRDefault="004B2C95" w:rsidP="004B2C95">
      <w:pPr>
        <w:pStyle w:val="Encabezado"/>
        <w:tabs>
          <w:tab w:val="clear" w:pos="4252"/>
          <w:tab w:val="clear" w:pos="8504"/>
        </w:tabs>
        <w:spacing w:after="120" w:line="276" w:lineRule="auto"/>
        <w:jc w:val="both"/>
        <w:rPr>
          <w:color w:val="244061" w:themeColor="accent1" w:themeShade="80"/>
        </w:rPr>
      </w:pPr>
    </w:p>
    <w:p w:rsidR="004B2C95" w:rsidRPr="004D5F10" w:rsidRDefault="0052586D" w:rsidP="004B2C95">
      <w:pPr>
        <w:pStyle w:val="Encabezado"/>
        <w:tabs>
          <w:tab w:val="clear" w:pos="4252"/>
          <w:tab w:val="clear" w:pos="8504"/>
        </w:tabs>
        <w:spacing w:after="120" w:line="276" w:lineRule="auto"/>
        <w:jc w:val="both"/>
        <w:rPr>
          <w:color w:val="244061" w:themeColor="accent1" w:themeShade="80"/>
        </w:rPr>
      </w:pPr>
      <w:r>
        <w:rPr>
          <w:noProof/>
          <w:color w:val="244061" w:themeColor="accent1" w:themeShade="80"/>
        </w:rPr>
        <w:pict>
          <v:line id="_x0000_s1032" style="position:absolute;left:0;text-align:left;z-index:251659264" from="-9pt,16.9pt" to="450pt,16.9pt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4B2C95" w:rsidRPr="004D5F10" w:rsidTr="004D5F10">
        <w:trPr>
          <w:trHeight w:val="723"/>
        </w:trPr>
        <w:tc>
          <w:tcPr>
            <w:tcW w:w="4231" w:type="dxa"/>
            <w:vAlign w:val="center"/>
          </w:tcPr>
          <w:p w:rsidR="00DA52FA" w:rsidRPr="004D5F10" w:rsidRDefault="00241602" w:rsidP="004D5F10">
            <w:pPr>
              <w:spacing w:after="0" w:line="240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4D5F10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MATERIA. -</w:t>
            </w:r>
            <w:r w:rsidR="004B2C95" w:rsidRPr="004D5F10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Administración de sueldos y salarios</w:t>
            </w:r>
          </w:p>
          <w:p w:rsidR="00DA52FA" w:rsidRPr="004D5F10" w:rsidRDefault="00241602" w:rsidP="00CB1A19">
            <w:pPr>
              <w:spacing w:after="0" w:line="240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Grupo 52ª</w:t>
            </w:r>
          </w:p>
        </w:tc>
        <w:tc>
          <w:tcPr>
            <w:tcW w:w="4769" w:type="dxa"/>
            <w:vAlign w:val="center"/>
          </w:tcPr>
          <w:p w:rsidR="004B2C95" w:rsidRPr="004D5F10" w:rsidRDefault="004B2C95" w:rsidP="00D06742">
            <w:pPr>
              <w:jc w:val="both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612C62" w:rsidRDefault="00612C62" w:rsidP="00CB1A19">
      <w:pPr>
        <w:spacing w:after="0" w:line="240" w:lineRule="auto"/>
        <w:jc w:val="both"/>
        <w:rPr>
          <w:rFonts w:ascii="Century Gothic" w:eastAsia="Times New Roman" w:hAnsi="Century Gothic" w:cs="Times New Roman"/>
          <w:color w:val="244061" w:themeColor="accent1" w:themeShade="80"/>
          <w:sz w:val="24"/>
          <w:szCs w:val="24"/>
          <w:lang w:eastAsia="es-ES"/>
        </w:rPr>
      </w:pPr>
    </w:p>
    <w:p w:rsidR="00615CAF" w:rsidRPr="00241602" w:rsidRDefault="00241602" w:rsidP="00266817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eastAsia="Times New Roman" w:hAnsi="Century Gothic" w:cs="Times New Roman"/>
          <w:color w:val="244061" w:themeColor="accent1" w:themeShade="80"/>
          <w:sz w:val="24"/>
          <w:szCs w:val="24"/>
          <w:lang w:eastAsia="es-ES"/>
        </w:rPr>
        <w:t>Explica que es valuación de puestos.</w:t>
      </w:r>
    </w:p>
    <w:p w:rsidR="00241602" w:rsidRPr="00C369FC" w:rsidRDefault="00C369FC" w:rsidP="00266817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eastAsia="Times New Roman" w:hAnsi="Century Gothic" w:cs="Times New Roman"/>
          <w:color w:val="244061" w:themeColor="accent1" w:themeShade="80"/>
          <w:sz w:val="24"/>
          <w:szCs w:val="24"/>
          <w:lang w:eastAsia="es-ES"/>
        </w:rPr>
        <w:t>Existen cuatro modelos básicos de valuación de puestos, ¿cuáles son?</w:t>
      </w:r>
    </w:p>
    <w:p w:rsidR="00C369FC" w:rsidRDefault="00C369FC" w:rsidP="00266817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Menciona cuales son los elementos necesarios para realizar una valuación de puestos.</w:t>
      </w:r>
    </w:p>
    <w:p w:rsidR="00C369FC" w:rsidRDefault="00C369FC" w:rsidP="00266817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Explica brevemente el modelo de alineación.</w:t>
      </w:r>
    </w:p>
    <w:p w:rsidR="00C369FC" w:rsidRDefault="00C369FC" w:rsidP="00266817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Escribe un resumen de la metodología del modelo de alineación de puestos.</w:t>
      </w:r>
    </w:p>
    <w:p w:rsidR="00C369FC" w:rsidRDefault="00C369FC" w:rsidP="00266817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¿Cuáles son las ventajas y las desventajas del modelo de alineación?</w:t>
      </w:r>
    </w:p>
    <w:p w:rsidR="00C369FC" w:rsidRDefault="00C369FC" w:rsidP="00266817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Explica brevemente el modelo de grados predeterminados.</w:t>
      </w:r>
    </w:p>
    <w:p w:rsidR="00C369FC" w:rsidRDefault="00C369FC" w:rsidP="00266817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¿Cuál es la metodología del modelo de grados predeterminados?</w:t>
      </w:r>
    </w:p>
    <w:p w:rsidR="00C369FC" w:rsidRDefault="00C369FC" w:rsidP="00266817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¿Cuáles son las ventajas y desventajas del modelo de grados predeterminados?</w:t>
      </w:r>
    </w:p>
    <w:p w:rsidR="00C369FC" w:rsidRDefault="00C369FC" w:rsidP="00266817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¿En qué consiste el modelo de comparación de factores?</w:t>
      </w:r>
    </w:p>
    <w:p w:rsidR="00C369FC" w:rsidRDefault="00C369FC" w:rsidP="00266817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¿Cuál es la metodología del modelo de comparación de factores?</w:t>
      </w:r>
    </w:p>
    <w:p w:rsidR="00C369FC" w:rsidRDefault="00C369FC" w:rsidP="00266817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 w:rsidRPr="00C369FC">
        <w:rPr>
          <w:rFonts w:ascii="Century Gothic" w:hAnsi="Century Gothic"/>
          <w:color w:val="244061" w:themeColor="accent1" w:themeShade="80"/>
          <w:sz w:val="24"/>
          <w:szCs w:val="24"/>
        </w:rPr>
        <w:t>¿Cuáles son las ventajas y desventajas del modelo de comparación de factores</w:t>
      </w:r>
      <w:r>
        <w:rPr>
          <w:rFonts w:ascii="Century Gothic" w:hAnsi="Century Gothic"/>
          <w:color w:val="244061" w:themeColor="accent1" w:themeShade="80"/>
          <w:sz w:val="24"/>
          <w:szCs w:val="24"/>
        </w:rPr>
        <w:t>?</w:t>
      </w:r>
    </w:p>
    <w:p w:rsidR="00C369FC" w:rsidRDefault="00C369FC" w:rsidP="00266817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 xml:space="preserve"> </w:t>
      </w:r>
      <w:r w:rsidR="008D54BC">
        <w:rPr>
          <w:rFonts w:ascii="Century Gothic" w:hAnsi="Century Gothic"/>
          <w:color w:val="244061" w:themeColor="accent1" w:themeShade="80"/>
          <w:sz w:val="24"/>
          <w:szCs w:val="24"/>
        </w:rPr>
        <w:t>Escribe la definición de los siguientes términos</w:t>
      </w:r>
      <w:r>
        <w:rPr>
          <w:rFonts w:ascii="Century Gothic" w:hAnsi="Century Gothic"/>
          <w:color w:val="244061" w:themeColor="accent1" w:themeShade="80"/>
          <w:sz w:val="24"/>
          <w:szCs w:val="24"/>
        </w:rPr>
        <w:t>:</w:t>
      </w:r>
    </w:p>
    <w:p w:rsidR="00C369FC" w:rsidRDefault="008D54BC" w:rsidP="00C369FC">
      <w:pPr>
        <w:pStyle w:val="Prrafodelista"/>
        <w:numPr>
          <w:ilvl w:val="1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Comité de valuación</w:t>
      </w:r>
    </w:p>
    <w:p w:rsidR="008D54BC" w:rsidRDefault="008D54BC" w:rsidP="00C369FC">
      <w:pPr>
        <w:pStyle w:val="Prrafodelista"/>
        <w:numPr>
          <w:ilvl w:val="1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Medir</w:t>
      </w:r>
    </w:p>
    <w:p w:rsidR="008D54BC" w:rsidRDefault="008D54BC" w:rsidP="00C369FC">
      <w:pPr>
        <w:pStyle w:val="Prrafodelista"/>
        <w:numPr>
          <w:ilvl w:val="1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Puestos tipo</w:t>
      </w:r>
    </w:p>
    <w:p w:rsidR="008D54BC" w:rsidRDefault="008D54BC" w:rsidP="008D54BC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¿Qué es el modelo de puntos?</w:t>
      </w:r>
    </w:p>
    <w:p w:rsidR="008D54BC" w:rsidRDefault="008D54BC" w:rsidP="008D54BC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¿Cuáles son los factores más utilizados en el modelo de puntos’</w:t>
      </w:r>
    </w:p>
    <w:p w:rsidR="008D54BC" w:rsidRPr="00C369FC" w:rsidRDefault="008D54BC" w:rsidP="008D54BC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Escribe el resumen de los pasos a seguir del método de valuación de puntos.</w:t>
      </w:r>
    </w:p>
    <w:sectPr w:rsidR="008D54BC" w:rsidRPr="00C369FC" w:rsidSect="004A00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7D97"/>
    <w:multiLevelType w:val="hybridMultilevel"/>
    <w:tmpl w:val="D348FC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08A8"/>
    <w:multiLevelType w:val="hybridMultilevel"/>
    <w:tmpl w:val="80A6C3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D78C2"/>
    <w:multiLevelType w:val="hybridMultilevel"/>
    <w:tmpl w:val="EDD0F9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9D5C84"/>
    <w:multiLevelType w:val="hybridMultilevel"/>
    <w:tmpl w:val="1DFA7F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5FDB"/>
    <w:rsid w:val="00082F70"/>
    <w:rsid w:val="000C615F"/>
    <w:rsid w:val="0013644D"/>
    <w:rsid w:val="001A4A79"/>
    <w:rsid w:val="00205FDB"/>
    <w:rsid w:val="002125E6"/>
    <w:rsid w:val="00241602"/>
    <w:rsid w:val="00244677"/>
    <w:rsid w:val="00266817"/>
    <w:rsid w:val="002B64D7"/>
    <w:rsid w:val="002C2B08"/>
    <w:rsid w:val="00316810"/>
    <w:rsid w:val="0032681C"/>
    <w:rsid w:val="003F25B7"/>
    <w:rsid w:val="004029FE"/>
    <w:rsid w:val="004878E5"/>
    <w:rsid w:val="004A0025"/>
    <w:rsid w:val="004B2C95"/>
    <w:rsid w:val="004B7A16"/>
    <w:rsid w:val="004C3752"/>
    <w:rsid w:val="004D5F10"/>
    <w:rsid w:val="004F3C8A"/>
    <w:rsid w:val="00521CCF"/>
    <w:rsid w:val="0052586D"/>
    <w:rsid w:val="005C6FD5"/>
    <w:rsid w:val="005F727C"/>
    <w:rsid w:val="00612C62"/>
    <w:rsid w:val="00615CAF"/>
    <w:rsid w:val="00654787"/>
    <w:rsid w:val="0066051B"/>
    <w:rsid w:val="006C485F"/>
    <w:rsid w:val="00771C55"/>
    <w:rsid w:val="007E7452"/>
    <w:rsid w:val="00876BC7"/>
    <w:rsid w:val="008D54BC"/>
    <w:rsid w:val="00A15D01"/>
    <w:rsid w:val="00AD3E01"/>
    <w:rsid w:val="00B407B5"/>
    <w:rsid w:val="00B41756"/>
    <w:rsid w:val="00B6182F"/>
    <w:rsid w:val="00B85F1A"/>
    <w:rsid w:val="00B957A6"/>
    <w:rsid w:val="00BA6529"/>
    <w:rsid w:val="00C160FF"/>
    <w:rsid w:val="00C369FC"/>
    <w:rsid w:val="00C51AE3"/>
    <w:rsid w:val="00CB1A19"/>
    <w:rsid w:val="00CC13C8"/>
    <w:rsid w:val="00CE5EE2"/>
    <w:rsid w:val="00D371BC"/>
    <w:rsid w:val="00D65CF7"/>
    <w:rsid w:val="00D83E99"/>
    <w:rsid w:val="00DA52FA"/>
    <w:rsid w:val="00DF4272"/>
    <w:rsid w:val="00E20DE0"/>
    <w:rsid w:val="00E33B45"/>
    <w:rsid w:val="00EF5034"/>
    <w:rsid w:val="00EF5037"/>
    <w:rsid w:val="00F3358B"/>
    <w:rsid w:val="00F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44C7BE84-946C-4891-A86F-B87D2470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0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FDB"/>
    <w:pPr>
      <w:ind w:left="720"/>
      <w:contextualSpacing/>
    </w:pPr>
  </w:style>
  <w:style w:type="paragraph" w:styleId="Encabezado">
    <w:name w:val="header"/>
    <w:basedOn w:val="Normal"/>
    <w:link w:val="EncabezadoCar"/>
    <w:rsid w:val="004B2C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EncabezadoCar">
    <w:name w:val="Encabezado Car"/>
    <w:basedOn w:val="Fuentedeprrafopredeter"/>
    <w:link w:val="Encabezado"/>
    <w:rsid w:val="004B2C95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rsid w:val="004B2C9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B2C95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MRB</dc:creator>
  <cp:lastModifiedBy>Jaime Díaz Morales</cp:lastModifiedBy>
  <cp:revision>2</cp:revision>
  <cp:lastPrinted>2014-01-14T14:32:00Z</cp:lastPrinted>
  <dcterms:created xsi:type="dcterms:W3CDTF">2017-11-30T17:38:00Z</dcterms:created>
  <dcterms:modified xsi:type="dcterms:W3CDTF">2017-11-30T17:38:00Z</dcterms:modified>
</cp:coreProperties>
</file>